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70C1" w14:textId="77777777" w:rsidR="00E3382C" w:rsidRPr="00DE21AA" w:rsidRDefault="00E3382C" w:rsidP="00E3382C">
      <w:pPr>
        <w:pStyle w:val="NoSpacing"/>
        <w:jc w:val="center"/>
        <w:rPr>
          <w:b/>
        </w:rPr>
      </w:pPr>
      <w:r w:rsidRPr="00DE21AA">
        <w:rPr>
          <w:b/>
        </w:rPr>
        <w:t>Tetra Tech International Development Careers Site</w:t>
      </w:r>
    </w:p>
    <w:p w14:paraId="43A95B21" w14:textId="77777777" w:rsidR="00E3382C" w:rsidRPr="00DE21AA" w:rsidRDefault="00E3382C" w:rsidP="00E3382C">
      <w:pPr>
        <w:pStyle w:val="NoSpacing"/>
        <w:jc w:val="center"/>
        <w:rPr>
          <w:b/>
        </w:rPr>
      </w:pPr>
    </w:p>
    <w:p w14:paraId="5319D19C" w14:textId="77777777" w:rsidR="00E3382C" w:rsidRPr="00DE21AA" w:rsidRDefault="00E3382C" w:rsidP="00E3382C">
      <w:pPr>
        <w:pStyle w:val="NoSpacing"/>
        <w:jc w:val="center"/>
        <w:rPr>
          <w:b/>
        </w:rPr>
      </w:pPr>
      <w:r w:rsidRPr="00DE21AA">
        <w:rPr>
          <w:b/>
        </w:rPr>
        <w:t xml:space="preserve">Welcome to </w:t>
      </w:r>
      <w:proofErr w:type="spellStart"/>
      <w:r w:rsidRPr="00DE21AA">
        <w:rPr>
          <w:b/>
        </w:rPr>
        <w:t>MyCareers</w:t>
      </w:r>
      <w:proofErr w:type="spellEnd"/>
    </w:p>
    <w:p w14:paraId="208B3899" w14:textId="77777777" w:rsidR="00E3382C" w:rsidRDefault="00E3382C" w:rsidP="00E3382C">
      <w:pPr>
        <w:pStyle w:val="NoSpacing"/>
        <w:jc w:val="center"/>
      </w:pPr>
    </w:p>
    <w:p w14:paraId="180700C7" w14:textId="77777777" w:rsidR="00E3382C" w:rsidRDefault="00E3382C" w:rsidP="00E3382C">
      <w:pPr>
        <w:pStyle w:val="NoSpacing"/>
      </w:pPr>
    </w:p>
    <w:p w14:paraId="5FB598CD" w14:textId="77777777" w:rsidR="00E3382C" w:rsidRDefault="00E3382C" w:rsidP="00E3382C">
      <w:pPr>
        <w:pStyle w:val="NoSpacing"/>
      </w:pPr>
    </w:p>
    <w:p w14:paraId="54B3C763" w14:textId="77777777" w:rsidR="00E3382C" w:rsidRDefault="00E3382C" w:rsidP="00E3382C">
      <w:pPr>
        <w:pStyle w:val="NoSpacing"/>
        <w:rPr>
          <w:b/>
        </w:rPr>
      </w:pPr>
      <w:r w:rsidRPr="007016A3">
        <w:rPr>
          <w:b/>
        </w:rPr>
        <w:t>Log-In:</w:t>
      </w:r>
    </w:p>
    <w:p w14:paraId="0FF515C8" w14:textId="2393C2C4" w:rsidR="00E3382C" w:rsidRPr="00323972" w:rsidRDefault="00E3382C" w:rsidP="00E3382C">
      <w:pPr>
        <w:pStyle w:val="NoSpacing"/>
        <w:rPr>
          <w:b/>
        </w:rPr>
      </w:pPr>
      <w:r>
        <w:t xml:space="preserve">A </w:t>
      </w:r>
      <w:proofErr w:type="spellStart"/>
      <w:r>
        <w:t>MyCareers</w:t>
      </w:r>
      <w:proofErr w:type="spellEnd"/>
      <w:r>
        <w:t xml:space="preserve"> account is required to apply for job postings on our website or to join our </w:t>
      </w:r>
      <w:r w:rsidR="00476D71">
        <w:t>Talent Network.</w:t>
      </w:r>
    </w:p>
    <w:p w14:paraId="485153F3" w14:textId="77777777" w:rsidR="00E3382C" w:rsidRDefault="00E3382C" w:rsidP="00E3382C">
      <w:pPr>
        <w:pStyle w:val="NoSpacing"/>
      </w:pPr>
    </w:p>
    <w:p w14:paraId="730E7741" w14:textId="77777777" w:rsidR="00E3382C" w:rsidRDefault="00E3382C" w:rsidP="00E3382C">
      <w:pPr>
        <w:pStyle w:val="NoSpacing"/>
      </w:pPr>
      <w:r>
        <w:t xml:space="preserve">With a </w:t>
      </w:r>
      <w:proofErr w:type="spellStart"/>
      <w:r>
        <w:t>MyCareers</w:t>
      </w:r>
      <w:proofErr w:type="spellEnd"/>
      <w:r>
        <w:t xml:space="preserve"> account you can check on postings for which you have applied, manage your contact information and documents such as CV, EBD, reference list and more.  You also have the added benefit of managing your professional qualifications with the ability to add new skills as you acquire them.</w:t>
      </w:r>
    </w:p>
    <w:p w14:paraId="1B2CCFB8" w14:textId="77777777" w:rsidR="00E3382C" w:rsidRDefault="00E3382C" w:rsidP="00E3382C">
      <w:pPr>
        <w:pStyle w:val="NoSpacing"/>
      </w:pPr>
    </w:p>
    <w:p w14:paraId="21298409" w14:textId="77777777" w:rsidR="00E3382C" w:rsidRDefault="00E3382C" w:rsidP="00E3382C">
      <w:pPr>
        <w:pStyle w:val="NoSpacing"/>
      </w:pPr>
      <w:r>
        <w:t xml:space="preserve">If you have not established your </w:t>
      </w:r>
      <w:proofErr w:type="spellStart"/>
      <w:r>
        <w:t>MyCareers</w:t>
      </w:r>
      <w:proofErr w:type="spellEnd"/>
      <w:r>
        <w:t xml:space="preserve"> account, you may sign up for one by clicking this link:</w:t>
      </w:r>
    </w:p>
    <w:p w14:paraId="35797E9F" w14:textId="7ABE630B" w:rsidR="00E3382C" w:rsidRDefault="00476D71" w:rsidP="00E3382C">
      <w:pPr>
        <w:pStyle w:val="NoSpacing"/>
      </w:pPr>
      <w:hyperlink r:id="rId10" w:history="1">
        <w:r w:rsidR="00E15360">
          <w:rPr>
            <w:rStyle w:val="Hyperlink"/>
          </w:rPr>
          <w:t>https://careers.tetratechintdev.com/IDSCareers/App/Public/CreateNewAccount.aspx</w:t>
        </w:r>
      </w:hyperlink>
    </w:p>
    <w:p w14:paraId="10FB7733" w14:textId="77777777" w:rsidR="00E3382C" w:rsidRDefault="00E3382C" w:rsidP="00E3382C">
      <w:pPr>
        <w:pStyle w:val="NoSpacing"/>
      </w:pPr>
    </w:p>
    <w:p w14:paraId="1A18A66A" w14:textId="77777777" w:rsidR="00E3382C" w:rsidRPr="006A23A3" w:rsidRDefault="00E3382C" w:rsidP="00E3382C">
      <w:pPr>
        <w:pStyle w:val="NoSpacing"/>
        <w:rPr>
          <w:b/>
        </w:rPr>
      </w:pPr>
      <w:proofErr w:type="spellStart"/>
      <w:r>
        <w:rPr>
          <w:b/>
        </w:rPr>
        <w:t>MyCareers</w:t>
      </w:r>
      <w:proofErr w:type="spellEnd"/>
      <w:r>
        <w:rPr>
          <w:b/>
        </w:rPr>
        <w:t xml:space="preserve"> Account and Preparing an Application:</w:t>
      </w:r>
    </w:p>
    <w:p w14:paraId="3EB4DD8A" w14:textId="77777777" w:rsidR="00E3382C" w:rsidRDefault="00E3382C" w:rsidP="00E3382C">
      <w:pPr>
        <w:pStyle w:val="NoSpacing"/>
      </w:pPr>
    </w:p>
    <w:p w14:paraId="3BA3D757" w14:textId="77777777" w:rsidR="00E3382C" w:rsidRDefault="00E3382C" w:rsidP="00E3382C">
      <w:pPr>
        <w:pStyle w:val="NoSpacing"/>
      </w:pPr>
      <w:r>
        <w:t>Our system will automatically fill in your contact information for each job positing.  If you need to change your contact information for any reason, go to Edit Profile in the left navigation menu.  Remember to save your changes.</w:t>
      </w:r>
    </w:p>
    <w:p w14:paraId="17890724" w14:textId="77777777" w:rsidR="00E3382C" w:rsidRDefault="00E3382C" w:rsidP="00E3382C">
      <w:pPr>
        <w:pStyle w:val="NoSpacing"/>
      </w:pPr>
    </w:p>
    <w:p w14:paraId="7EE39E15" w14:textId="77777777" w:rsidR="00E3382C" w:rsidRDefault="00E3382C" w:rsidP="00E3382C">
      <w:pPr>
        <w:pStyle w:val="NoSpacing"/>
      </w:pPr>
      <w:r>
        <w:t>Once you have identified a job opening of interest, click on the job position title. To submit your application, click on the “apply” button at the bottom of the job posting.</w:t>
      </w:r>
    </w:p>
    <w:p w14:paraId="7D3479B2" w14:textId="77777777" w:rsidR="00E3382C" w:rsidRDefault="00E3382C" w:rsidP="00E3382C">
      <w:pPr>
        <w:pStyle w:val="NoSpacing"/>
      </w:pPr>
    </w:p>
    <w:p w14:paraId="3752367C" w14:textId="77777777" w:rsidR="00E3382C" w:rsidRDefault="00E3382C" w:rsidP="00E3382C">
      <w:pPr>
        <w:pStyle w:val="NoSpacing"/>
      </w:pPr>
    </w:p>
    <w:p w14:paraId="612D9B6C" w14:textId="77777777" w:rsidR="00E3382C" w:rsidRDefault="00E3382C" w:rsidP="00E3382C">
      <w:pPr>
        <w:pStyle w:val="NoSpacing"/>
        <w:rPr>
          <w:b/>
        </w:rPr>
      </w:pPr>
      <w:r>
        <w:rPr>
          <w:b/>
        </w:rPr>
        <w:t>Submitting an Application:</w:t>
      </w:r>
    </w:p>
    <w:p w14:paraId="2DB05E85" w14:textId="77777777" w:rsidR="00E3382C" w:rsidRDefault="00E3382C" w:rsidP="00E3382C">
      <w:pPr>
        <w:pStyle w:val="NoSpacing"/>
        <w:rPr>
          <w:b/>
        </w:rPr>
      </w:pPr>
    </w:p>
    <w:p w14:paraId="6226D773" w14:textId="77777777" w:rsidR="00E3382C" w:rsidRDefault="00E3382C" w:rsidP="00E3382C">
      <w:pPr>
        <w:pStyle w:val="NoSpacing"/>
      </w:pPr>
      <w:r>
        <w:t>You will be asked a series of questions related to the requirements outlined in the job posting.</w:t>
      </w:r>
    </w:p>
    <w:p w14:paraId="07244D65" w14:textId="77777777" w:rsidR="00E3382C" w:rsidRDefault="00E3382C" w:rsidP="00E3382C">
      <w:pPr>
        <w:pStyle w:val="NoSpacing"/>
      </w:pPr>
      <w:r>
        <w:t>To attach your CV and other documents as part of your application, click on “Add Attachments” at the bottom of the page.  Please note we prefer CVs be submitted as a Word document.  PDFs are also accepted if they are text searchable.  Documents must be less than 2MB.</w:t>
      </w:r>
    </w:p>
    <w:p w14:paraId="16B9BD69" w14:textId="77777777" w:rsidR="00E3382C" w:rsidRDefault="00E3382C" w:rsidP="00E3382C">
      <w:pPr>
        <w:pStyle w:val="NoSpacing"/>
      </w:pPr>
    </w:p>
    <w:p w14:paraId="6EA434F1" w14:textId="77777777" w:rsidR="00E3382C" w:rsidRDefault="00E3382C" w:rsidP="00E3382C">
      <w:pPr>
        <w:pStyle w:val="NoSpacing"/>
      </w:pPr>
      <w:r>
        <w:t>When uploading a document, choose the type of document. You can upload up to 6 documents.</w:t>
      </w:r>
    </w:p>
    <w:p w14:paraId="2C8FEC8D" w14:textId="77777777" w:rsidR="00E3382C" w:rsidRDefault="00E3382C" w:rsidP="00E3382C">
      <w:pPr>
        <w:pStyle w:val="NoSpacing"/>
      </w:pPr>
    </w:p>
    <w:p w14:paraId="28729F63" w14:textId="77777777" w:rsidR="00E3382C" w:rsidRDefault="00E3382C" w:rsidP="00E3382C">
      <w:pPr>
        <w:pStyle w:val="NoSpacing"/>
      </w:pPr>
      <w:r>
        <w:t xml:space="preserve">If you have previously applied for a position, the documents you submitted will be available to you when you apply for any new position.     If you are applying for multiple positions you need only upload your documents once and then select which documents to use in the following applications.  </w:t>
      </w:r>
    </w:p>
    <w:p w14:paraId="50595B5A" w14:textId="77777777" w:rsidR="00E3382C" w:rsidRDefault="00E3382C" w:rsidP="00E3382C">
      <w:pPr>
        <w:pStyle w:val="NoSpacing"/>
      </w:pPr>
    </w:p>
    <w:p w14:paraId="0F1262FD" w14:textId="77777777" w:rsidR="00E3382C" w:rsidRDefault="00E3382C" w:rsidP="00E3382C">
      <w:pPr>
        <w:pStyle w:val="NoSpacing"/>
      </w:pPr>
      <w:r>
        <w:t>Once you have selected the documents you would like associated with your application, click the “upload” button.</w:t>
      </w:r>
    </w:p>
    <w:p w14:paraId="64127171" w14:textId="77777777" w:rsidR="00ED523D" w:rsidRDefault="00ED523D" w:rsidP="00E3382C">
      <w:pPr>
        <w:pStyle w:val="NoSpacing"/>
      </w:pPr>
    </w:p>
    <w:p w14:paraId="09195A29" w14:textId="6770A419" w:rsidR="00E3382C" w:rsidRDefault="00ED523D" w:rsidP="00E3382C">
      <w:pPr>
        <w:pStyle w:val="NoSpacing"/>
      </w:pPr>
      <w:r>
        <w:lastRenderedPageBreak/>
        <w:t xml:space="preserve">U.S.-Based </w:t>
      </w:r>
      <w:r w:rsidR="00E3382C">
        <w:t>positions will require you to answer U.S. Employment Opportunity Questions as per Federal law and regulations.</w:t>
      </w:r>
    </w:p>
    <w:p w14:paraId="2CA49862" w14:textId="77777777" w:rsidR="00E3382C" w:rsidRDefault="00E3382C" w:rsidP="00E3382C">
      <w:pPr>
        <w:pStyle w:val="NoSpacing"/>
      </w:pPr>
    </w:p>
    <w:p w14:paraId="4176B800" w14:textId="661634A9" w:rsidR="00E3382C" w:rsidRDefault="00E3382C" w:rsidP="00E3382C">
      <w:pPr>
        <w:pStyle w:val="NoSpacing"/>
      </w:pPr>
      <w:r>
        <w:t>Please review your application and information.  If everything is in order, c</w:t>
      </w:r>
      <w:r w:rsidR="00727C60">
        <w:t xml:space="preserve">heck the </w:t>
      </w:r>
      <w:r>
        <w:t>check box that certifies the information you are submitting is accurate.</w:t>
      </w:r>
    </w:p>
    <w:p w14:paraId="027DAE06" w14:textId="77777777" w:rsidR="00E3382C" w:rsidRDefault="00E3382C" w:rsidP="00E3382C">
      <w:pPr>
        <w:pStyle w:val="NoSpacing"/>
      </w:pPr>
    </w:p>
    <w:p w14:paraId="2A89BD60" w14:textId="77777777" w:rsidR="00E3382C" w:rsidRDefault="00E3382C" w:rsidP="00E3382C">
      <w:pPr>
        <w:pStyle w:val="NoSpacing"/>
      </w:pPr>
      <w:r>
        <w:t>Once you check the box, the Submit Application button will highlight.  You may then click the button.</w:t>
      </w:r>
    </w:p>
    <w:p w14:paraId="0132D144" w14:textId="77777777" w:rsidR="00E3382C" w:rsidRDefault="00E3382C" w:rsidP="00E3382C">
      <w:pPr>
        <w:pStyle w:val="NoSpacing"/>
      </w:pPr>
    </w:p>
    <w:p w14:paraId="1592C977" w14:textId="77777777" w:rsidR="00E3382C" w:rsidRDefault="00E3382C" w:rsidP="00E3382C">
      <w:pPr>
        <w:pStyle w:val="NoSpacing"/>
      </w:pPr>
      <w:r>
        <w:t>An automated email message will be sent to you verifying you have applied for this position.</w:t>
      </w:r>
    </w:p>
    <w:p w14:paraId="3B4790B5" w14:textId="77777777" w:rsidR="00E3382C" w:rsidRDefault="00E3382C" w:rsidP="00E3382C">
      <w:pPr>
        <w:pStyle w:val="NoSpacing"/>
      </w:pPr>
    </w:p>
    <w:p w14:paraId="438730C1" w14:textId="77777777" w:rsidR="00E3382C" w:rsidRDefault="00E3382C" w:rsidP="00E3382C">
      <w:pPr>
        <w:pStyle w:val="NoSpacing"/>
      </w:pPr>
      <w:r>
        <w:t>Each application you have submitted will be listed in the Check Application Status section of your account along with a status of “Actively Recruiting”, “Position Closed” and “Not Selected”.</w:t>
      </w:r>
    </w:p>
    <w:p w14:paraId="346638CD" w14:textId="77777777" w:rsidR="00E3382C" w:rsidRDefault="00E3382C" w:rsidP="00E3382C">
      <w:pPr>
        <w:pStyle w:val="NoSpacing"/>
      </w:pPr>
    </w:p>
    <w:p w14:paraId="44C2E5A7" w14:textId="510E8759" w:rsidR="007D518C" w:rsidRDefault="007D518C" w:rsidP="00E3382C">
      <w:pPr>
        <w:pStyle w:val="NoSpacing"/>
        <w:rPr>
          <w:b/>
        </w:rPr>
      </w:pPr>
      <w:r w:rsidRPr="007D518C">
        <w:rPr>
          <w:b/>
        </w:rPr>
        <w:t>Retracting an Application:</w:t>
      </w:r>
    </w:p>
    <w:p w14:paraId="356B4151" w14:textId="77777777" w:rsidR="007D518C" w:rsidRDefault="007D518C" w:rsidP="00E3382C">
      <w:pPr>
        <w:pStyle w:val="NoSpacing"/>
        <w:rPr>
          <w:b/>
        </w:rPr>
      </w:pPr>
    </w:p>
    <w:p w14:paraId="6EB58E0D" w14:textId="7E6B8362" w:rsidR="007D518C" w:rsidRPr="00476D71" w:rsidRDefault="007D518C" w:rsidP="00E3382C">
      <w:pPr>
        <w:pStyle w:val="NoSpacing"/>
        <w:rPr>
          <w:color w:val="FF0000"/>
        </w:rPr>
      </w:pPr>
      <w:r>
        <w:t xml:space="preserve">You may retract your application by visiting the Check Application Status section of your account.  Check the box next to the application you wish to retract.  </w:t>
      </w:r>
      <w:r w:rsidRPr="00476D71">
        <w:rPr>
          <w:color w:val="FF0000"/>
        </w:rPr>
        <w:t>Once you retract an application for a specific job posting you will not be able to resubmit.</w:t>
      </w:r>
    </w:p>
    <w:p w14:paraId="03F109B8" w14:textId="77777777" w:rsidR="007D518C" w:rsidRDefault="007D518C" w:rsidP="00E3382C">
      <w:pPr>
        <w:pStyle w:val="NoSpacing"/>
      </w:pPr>
    </w:p>
    <w:p w14:paraId="509DDE66" w14:textId="77777777" w:rsidR="00E3382C" w:rsidRPr="004A69D7" w:rsidRDefault="00E3382C" w:rsidP="00E3382C">
      <w:pPr>
        <w:pStyle w:val="NoSpacing"/>
        <w:rPr>
          <w:b/>
        </w:rPr>
      </w:pPr>
      <w:r w:rsidRPr="004A69D7">
        <w:rPr>
          <w:b/>
        </w:rPr>
        <w:t>Application Review:</w:t>
      </w:r>
      <w:bookmarkStart w:id="0" w:name="_GoBack"/>
      <w:bookmarkEnd w:id="0"/>
    </w:p>
    <w:p w14:paraId="67D28A7C" w14:textId="77777777" w:rsidR="00E3382C" w:rsidRDefault="00E3382C" w:rsidP="00E3382C">
      <w:pPr>
        <w:pStyle w:val="NoSpacing"/>
      </w:pPr>
    </w:p>
    <w:p w14:paraId="5369C54C" w14:textId="77777777" w:rsidR="00E3382C" w:rsidRDefault="00E3382C" w:rsidP="00E3382C">
      <w:pPr>
        <w:pStyle w:val="NoSpacing"/>
      </w:pPr>
      <w:r>
        <w:t>Your application is evaluated based on your responses to the Job Specific Questions and your curriculum vitae.  We evaluate your experience, education and professional skills.</w:t>
      </w:r>
    </w:p>
    <w:p w14:paraId="1BC2D113" w14:textId="77777777" w:rsidR="00E3382C" w:rsidRDefault="00E3382C" w:rsidP="00E3382C">
      <w:pPr>
        <w:pStyle w:val="NoSpacing"/>
      </w:pPr>
    </w:p>
    <w:p w14:paraId="1BDB7EED" w14:textId="77777777" w:rsidR="00E3382C" w:rsidRDefault="00E3382C" w:rsidP="00E3382C">
      <w:pPr>
        <w:pStyle w:val="NoSpacing"/>
      </w:pPr>
      <w:r>
        <w:t>Applicants that do not meet the minimum requirements will not be considered. If you were not successful for a particular position you should not be discouraged and should apply for other positions you see listed on our website for which you feel you are qualified.</w:t>
      </w:r>
    </w:p>
    <w:p w14:paraId="4EA10657" w14:textId="77777777" w:rsidR="00E3382C" w:rsidRDefault="00E3382C" w:rsidP="00E3382C">
      <w:pPr>
        <w:pStyle w:val="NoSpacing"/>
      </w:pPr>
    </w:p>
    <w:p w14:paraId="1317AB90" w14:textId="77777777" w:rsidR="00E3382C" w:rsidRDefault="00E3382C" w:rsidP="00E3382C">
      <w:pPr>
        <w:pStyle w:val="NoSpacing"/>
      </w:pPr>
    </w:p>
    <w:p w14:paraId="127D12F2" w14:textId="757D87C4" w:rsidR="00E3382C" w:rsidRDefault="00C1775F" w:rsidP="00E3382C">
      <w:pPr>
        <w:pStyle w:val="NoSpacing"/>
        <w:rPr>
          <w:b/>
        </w:rPr>
      </w:pPr>
      <w:r>
        <w:rPr>
          <w:b/>
        </w:rPr>
        <w:t>Talent Network:</w:t>
      </w:r>
    </w:p>
    <w:p w14:paraId="0E1D781A" w14:textId="77777777" w:rsidR="00E3382C" w:rsidRDefault="00E3382C" w:rsidP="00E3382C">
      <w:pPr>
        <w:pStyle w:val="NoSpacing"/>
      </w:pPr>
    </w:p>
    <w:p w14:paraId="449ECB61" w14:textId="5B3C41D5" w:rsidR="00E3382C" w:rsidRDefault="00E3382C" w:rsidP="007D518C">
      <w:pPr>
        <w:pStyle w:val="NoSpacing"/>
        <w:rPr>
          <w:b/>
        </w:rPr>
      </w:pPr>
      <w:r>
        <w:t xml:space="preserve">You may submit your CV without applying to a specific position. We maintain a </w:t>
      </w:r>
      <w:r w:rsidR="00246BAF">
        <w:t>talent network</w:t>
      </w:r>
      <w:r>
        <w:t xml:space="preserve"> from which we actively recruit to fill positions on our projects. </w:t>
      </w:r>
    </w:p>
    <w:p w14:paraId="1AED1BDC" w14:textId="77777777" w:rsidR="00E3382C" w:rsidRDefault="00E3382C" w:rsidP="00E3382C">
      <w:pPr>
        <w:pStyle w:val="NoSpacing"/>
        <w:jc w:val="center"/>
        <w:rPr>
          <w:b/>
        </w:rPr>
      </w:pPr>
    </w:p>
    <w:p w14:paraId="155295AD" w14:textId="77777777" w:rsidR="00E3382C" w:rsidRDefault="00E3382C" w:rsidP="00E3382C">
      <w:pPr>
        <w:pStyle w:val="NoSpacing"/>
        <w:jc w:val="center"/>
        <w:rPr>
          <w:b/>
        </w:rPr>
      </w:pPr>
    </w:p>
    <w:p w14:paraId="1C44BDA8" w14:textId="77777777" w:rsidR="00E3382C" w:rsidRDefault="00E3382C" w:rsidP="00E3382C">
      <w:pPr>
        <w:pStyle w:val="NoSpacing"/>
        <w:jc w:val="center"/>
        <w:rPr>
          <w:b/>
        </w:rPr>
      </w:pPr>
    </w:p>
    <w:p w14:paraId="142C852A" w14:textId="77777777" w:rsidR="00E3382C" w:rsidRDefault="00E3382C" w:rsidP="00E3382C">
      <w:pPr>
        <w:pStyle w:val="NoSpacing"/>
        <w:jc w:val="center"/>
        <w:rPr>
          <w:b/>
        </w:rPr>
      </w:pPr>
    </w:p>
    <w:p w14:paraId="26453E26" w14:textId="77777777" w:rsidR="00E3382C" w:rsidRDefault="00E3382C" w:rsidP="00E3382C">
      <w:pPr>
        <w:pStyle w:val="NoSpacing"/>
        <w:jc w:val="center"/>
        <w:rPr>
          <w:b/>
        </w:rPr>
      </w:pPr>
    </w:p>
    <w:sectPr w:rsidR="00E3382C" w:rsidSect="00FA4C81">
      <w:footerReference w:type="default" r:id="rId11"/>
      <w:headerReference w:type="first" r:id="rId12"/>
      <w:footerReference w:type="first" r:id="rId13"/>
      <w:pgSz w:w="12240" w:h="15840" w:code="1"/>
      <w:pgMar w:top="2520" w:right="1080" w:bottom="1080" w:left="2160" w:header="720" w:footer="3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8342" w14:textId="77777777" w:rsidR="00BB77B1" w:rsidRDefault="00BB77B1">
      <w:r>
        <w:separator/>
      </w:r>
    </w:p>
  </w:endnote>
  <w:endnote w:type="continuationSeparator" w:id="0">
    <w:p w14:paraId="4FFFD74D" w14:textId="77777777" w:rsidR="00BB77B1" w:rsidRDefault="00BB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77A6" w14:textId="77777777" w:rsidR="005E2017" w:rsidRPr="00DF487B" w:rsidRDefault="00424DEB" w:rsidP="00AB4E13">
    <w:pPr>
      <w:pStyle w:val="Footer"/>
    </w:pPr>
    <w:r>
      <w:rPr>
        <w:noProof/>
      </w:rPr>
      <mc:AlternateContent>
        <mc:Choice Requires="wps">
          <w:drawing>
            <wp:anchor distT="0" distB="0" distL="114300" distR="114300" simplePos="0" relativeHeight="251657728" behindDoc="0" locked="0" layoutInCell="1" allowOverlap="1" wp14:anchorId="226677C3" wp14:editId="226677C4">
              <wp:simplePos x="0" y="0"/>
              <wp:positionH relativeFrom="column">
                <wp:posOffset>928370</wp:posOffset>
              </wp:positionH>
              <wp:positionV relativeFrom="paragraph">
                <wp:posOffset>-199390</wp:posOffset>
              </wp:positionV>
              <wp:extent cx="2971800" cy="403225"/>
              <wp:effectExtent l="4445" t="635"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77C7" w14:textId="77777777" w:rsidR="005E2017" w:rsidRPr="00E35164" w:rsidRDefault="005E2017" w:rsidP="00E35164">
                          <w:pPr>
                            <w:jc w:val="center"/>
                            <w:rPr>
                              <w:rFonts w:ascii="Gill Sans Std" w:hAnsi="Gill Sans Std"/>
                              <w:color w:val="005596"/>
                            </w:rPr>
                          </w:pPr>
                          <w:r w:rsidRPr="00E35164">
                            <w:rPr>
                              <w:rFonts w:ascii="Gill Sans Std" w:hAnsi="Gill Sans Std"/>
                              <w:color w:val="005596"/>
                            </w:rPr>
                            <w:t>TETRA TECH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6677C3" id="_x0000_t202" coordsize="21600,21600" o:spt="202" path="m,l,21600r21600,l21600,xe">
              <v:stroke joinstyle="miter"/>
              <v:path gradientshapeok="t" o:connecttype="rect"/>
            </v:shapetype>
            <v:shape id="Text Box 26" o:spid="_x0000_s1026" type="#_x0000_t202" style="position:absolute;left:0;text-align:left;margin-left:73.1pt;margin-top:-15.7pt;width:234pt;height:3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" stroked="f">
              <v:textbox style="mso-fit-shape-to-text:t">
                <w:txbxContent>
                  <w:p w14:paraId="226677C7" w14:textId="77777777" w:rsidR="005E2017" w:rsidRPr="00E35164" w:rsidRDefault="005E2017" w:rsidP="00E35164">
                    <w:pPr>
                      <w:jc w:val="center"/>
                      <w:rPr>
                        <w:rFonts w:ascii="Gill Sans Std" w:hAnsi="Gill Sans Std"/>
                        <w:color w:val="005596"/>
                      </w:rPr>
                    </w:pPr>
                    <w:r w:rsidRPr="00E35164">
                      <w:rPr>
                        <w:rFonts w:ascii="Gill Sans Std" w:hAnsi="Gill Sans Std"/>
                        <w:color w:val="005596"/>
                      </w:rPr>
                      <w:t>TETRA TECH</w:t>
                    </w:r>
                  </w:p>
                </w:txbxContent>
              </v:textbox>
            </v:shape>
          </w:pict>
        </mc:Fallback>
      </mc:AlternateContent>
    </w:r>
    <w:r w:rsidR="000D0038" w:rsidRPr="00DF487B">
      <w:rPr>
        <w:rStyle w:val="PageNumber"/>
        <w:sz w:val="20"/>
        <w:szCs w:val="20"/>
      </w:rPr>
      <w:fldChar w:fldCharType="begin"/>
    </w:r>
    <w:r w:rsidR="005E2017" w:rsidRPr="00DF487B">
      <w:rPr>
        <w:rStyle w:val="PageNumber"/>
        <w:sz w:val="20"/>
        <w:szCs w:val="20"/>
      </w:rPr>
      <w:instrText xml:space="preserve"> PAGE </w:instrText>
    </w:r>
    <w:r w:rsidR="000D0038" w:rsidRPr="00DF487B">
      <w:rPr>
        <w:rStyle w:val="PageNumber"/>
        <w:sz w:val="20"/>
        <w:szCs w:val="20"/>
      </w:rPr>
      <w:fldChar w:fldCharType="separate"/>
    </w:r>
    <w:r w:rsidR="007D518C">
      <w:rPr>
        <w:rStyle w:val="PageNumber"/>
        <w:noProof/>
        <w:sz w:val="20"/>
        <w:szCs w:val="20"/>
      </w:rPr>
      <w:t>2</w:t>
    </w:r>
    <w:r w:rsidR="000D0038" w:rsidRPr="00DF487B">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77C2" w14:textId="77777777" w:rsidR="005E2017" w:rsidRPr="009E39EC" w:rsidRDefault="005E2017" w:rsidP="002562AB">
    <w:pPr>
      <w:pStyle w:val="Footer"/>
      <w:ind w:right="317"/>
      <w:jc w:val="left"/>
      <w:rPr>
        <w:rFonts w:ascii="GillSans" w:hAnsi="GillSan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D231" w14:textId="77777777" w:rsidR="00BB77B1" w:rsidRDefault="00BB77B1">
      <w:r>
        <w:separator/>
      </w:r>
    </w:p>
  </w:footnote>
  <w:footnote w:type="continuationSeparator" w:id="0">
    <w:p w14:paraId="572F131A" w14:textId="77777777" w:rsidR="00BB77B1" w:rsidRDefault="00BB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77B0" w14:textId="12AE14FF" w:rsidR="005E2017" w:rsidRPr="00706854" w:rsidRDefault="00E3382C" w:rsidP="00EE4A99">
    <w:pPr>
      <w:pStyle w:val="Header"/>
    </w:pPr>
    <w:r>
      <w:rPr>
        <w:noProof/>
      </w:rPr>
      <w:drawing>
        <wp:inline distT="0" distB="0" distL="0" distR="0" wp14:anchorId="3B68438B" wp14:editId="29F3FB39">
          <wp:extent cx="2314575" cy="885825"/>
          <wp:effectExtent l="0" t="0" r="0" b="0"/>
          <wp:docPr id="1" name="Picture 1" descr="corp_blu_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blu_horz_logo"/>
                  <pic:cNvPicPr>
                    <a:picLocks noChangeAspect="1" noChangeArrowheads="1"/>
                  </pic:cNvPicPr>
                </pic:nvPicPr>
                <pic:blipFill>
                  <a:blip r:embed="rId1"/>
                  <a:srcRect/>
                  <a:stretch>
                    <a:fillRect/>
                  </a:stretch>
                </pic:blipFill>
                <pic:spPr bwMode="auto">
                  <a:xfrm>
                    <a:off x="0" y="0"/>
                    <a:ext cx="231457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BE83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BC4B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7091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2A67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280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C0B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E54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9282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DAC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1A9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35D1D"/>
    <w:multiLevelType w:val="hybridMultilevel"/>
    <w:tmpl w:val="D870DF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5D744C9"/>
    <w:multiLevelType w:val="hybridMultilevel"/>
    <w:tmpl w:val="4ED81F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fr-CM"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2"/>
    <w:rsid w:val="00021DB4"/>
    <w:rsid w:val="000436DA"/>
    <w:rsid w:val="00065AB3"/>
    <w:rsid w:val="000665FD"/>
    <w:rsid w:val="00070820"/>
    <w:rsid w:val="00085400"/>
    <w:rsid w:val="000863C0"/>
    <w:rsid w:val="000A10B4"/>
    <w:rsid w:val="000D0038"/>
    <w:rsid w:val="00101BE6"/>
    <w:rsid w:val="001302BF"/>
    <w:rsid w:val="001632A9"/>
    <w:rsid w:val="00182FF3"/>
    <w:rsid w:val="001A0230"/>
    <w:rsid w:val="001E308A"/>
    <w:rsid w:val="001E45E4"/>
    <w:rsid w:val="001F3DBF"/>
    <w:rsid w:val="001F5343"/>
    <w:rsid w:val="00213C3F"/>
    <w:rsid w:val="002208CC"/>
    <w:rsid w:val="00227BF2"/>
    <w:rsid w:val="002319CF"/>
    <w:rsid w:val="00235401"/>
    <w:rsid w:val="002427CF"/>
    <w:rsid w:val="00243DEF"/>
    <w:rsid w:val="00245EC8"/>
    <w:rsid w:val="00246BAF"/>
    <w:rsid w:val="002562AB"/>
    <w:rsid w:val="002975AE"/>
    <w:rsid w:val="002B7341"/>
    <w:rsid w:val="002C7ACE"/>
    <w:rsid w:val="002D6696"/>
    <w:rsid w:val="002E369C"/>
    <w:rsid w:val="002F2D73"/>
    <w:rsid w:val="002F4EF5"/>
    <w:rsid w:val="00304D0F"/>
    <w:rsid w:val="00323201"/>
    <w:rsid w:val="00341E1F"/>
    <w:rsid w:val="00343C28"/>
    <w:rsid w:val="00344CBC"/>
    <w:rsid w:val="00354F59"/>
    <w:rsid w:val="00363350"/>
    <w:rsid w:val="00376025"/>
    <w:rsid w:val="00385EE5"/>
    <w:rsid w:val="003B6385"/>
    <w:rsid w:val="003C714B"/>
    <w:rsid w:val="003E4EAB"/>
    <w:rsid w:val="003F71CB"/>
    <w:rsid w:val="003F73FE"/>
    <w:rsid w:val="004077D2"/>
    <w:rsid w:val="004138D4"/>
    <w:rsid w:val="00424DEB"/>
    <w:rsid w:val="004469FB"/>
    <w:rsid w:val="004549AB"/>
    <w:rsid w:val="0047296B"/>
    <w:rsid w:val="00476D71"/>
    <w:rsid w:val="00485778"/>
    <w:rsid w:val="004A2475"/>
    <w:rsid w:val="004B293C"/>
    <w:rsid w:val="004C0FEB"/>
    <w:rsid w:val="004C7F7B"/>
    <w:rsid w:val="004D306E"/>
    <w:rsid w:val="004D30A2"/>
    <w:rsid w:val="004D3B6B"/>
    <w:rsid w:val="004D7631"/>
    <w:rsid w:val="004E3792"/>
    <w:rsid w:val="004F6CED"/>
    <w:rsid w:val="00513AE8"/>
    <w:rsid w:val="0052346B"/>
    <w:rsid w:val="005254BF"/>
    <w:rsid w:val="005441E4"/>
    <w:rsid w:val="00561736"/>
    <w:rsid w:val="005B036F"/>
    <w:rsid w:val="005B4461"/>
    <w:rsid w:val="005B6CD1"/>
    <w:rsid w:val="005E2017"/>
    <w:rsid w:val="00613E74"/>
    <w:rsid w:val="00614CDD"/>
    <w:rsid w:val="0061631E"/>
    <w:rsid w:val="0064315D"/>
    <w:rsid w:val="00646AA8"/>
    <w:rsid w:val="00662552"/>
    <w:rsid w:val="0067232A"/>
    <w:rsid w:val="0068723E"/>
    <w:rsid w:val="00690133"/>
    <w:rsid w:val="006A7B5E"/>
    <w:rsid w:val="006C4C72"/>
    <w:rsid w:val="006C7038"/>
    <w:rsid w:val="006D029A"/>
    <w:rsid w:val="006E1913"/>
    <w:rsid w:val="006F5FD1"/>
    <w:rsid w:val="007042A6"/>
    <w:rsid w:val="00706854"/>
    <w:rsid w:val="007171CF"/>
    <w:rsid w:val="00727C60"/>
    <w:rsid w:val="00745E45"/>
    <w:rsid w:val="00761031"/>
    <w:rsid w:val="00761564"/>
    <w:rsid w:val="00763BC8"/>
    <w:rsid w:val="00775AAD"/>
    <w:rsid w:val="00777E58"/>
    <w:rsid w:val="00782E7E"/>
    <w:rsid w:val="007830D3"/>
    <w:rsid w:val="007D5153"/>
    <w:rsid w:val="007D518C"/>
    <w:rsid w:val="007D7820"/>
    <w:rsid w:val="00817CC4"/>
    <w:rsid w:val="00852CA6"/>
    <w:rsid w:val="00861E0C"/>
    <w:rsid w:val="00866004"/>
    <w:rsid w:val="00881F9A"/>
    <w:rsid w:val="00887F5F"/>
    <w:rsid w:val="008927C6"/>
    <w:rsid w:val="00897DDD"/>
    <w:rsid w:val="008A71CF"/>
    <w:rsid w:val="008B4B5B"/>
    <w:rsid w:val="008C2995"/>
    <w:rsid w:val="008E670F"/>
    <w:rsid w:val="008F1E48"/>
    <w:rsid w:val="008F56D4"/>
    <w:rsid w:val="00900A1D"/>
    <w:rsid w:val="00901C69"/>
    <w:rsid w:val="009175E5"/>
    <w:rsid w:val="00944B6B"/>
    <w:rsid w:val="00970CD3"/>
    <w:rsid w:val="009720D8"/>
    <w:rsid w:val="009801AB"/>
    <w:rsid w:val="00981084"/>
    <w:rsid w:val="009903CD"/>
    <w:rsid w:val="009A0B3E"/>
    <w:rsid w:val="009A23E0"/>
    <w:rsid w:val="009A30F9"/>
    <w:rsid w:val="009B00C3"/>
    <w:rsid w:val="009B6354"/>
    <w:rsid w:val="009B7A9E"/>
    <w:rsid w:val="009E39EC"/>
    <w:rsid w:val="009F41BB"/>
    <w:rsid w:val="009F79AC"/>
    <w:rsid w:val="00A01199"/>
    <w:rsid w:val="00A02F11"/>
    <w:rsid w:val="00A10338"/>
    <w:rsid w:val="00A13A76"/>
    <w:rsid w:val="00A13E2E"/>
    <w:rsid w:val="00A24B3C"/>
    <w:rsid w:val="00A367D8"/>
    <w:rsid w:val="00A5226C"/>
    <w:rsid w:val="00A63225"/>
    <w:rsid w:val="00A80C5A"/>
    <w:rsid w:val="00AB2460"/>
    <w:rsid w:val="00AB4E13"/>
    <w:rsid w:val="00AF4863"/>
    <w:rsid w:val="00B0368D"/>
    <w:rsid w:val="00B305EB"/>
    <w:rsid w:val="00B306DB"/>
    <w:rsid w:val="00B321DE"/>
    <w:rsid w:val="00B40C04"/>
    <w:rsid w:val="00B628E2"/>
    <w:rsid w:val="00B82577"/>
    <w:rsid w:val="00BA2063"/>
    <w:rsid w:val="00BB77B1"/>
    <w:rsid w:val="00BC2112"/>
    <w:rsid w:val="00BC488B"/>
    <w:rsid w:val="00BC4EA3"/>
    <w:rsid w:val="00C06E5E"/>
    <w:rsid w:val="00C11EBA"/>
    <w:rsid w:val="00C1775F"/>
    <w:rsid w:val="00C2274B"/>
    <w:rsid w:val="00C33072"/>
    <w:rsid w:val="00C33886"/>
    <w:rsid w:val="00C33C3C"/>
    <w:rsid w:val="00C378C3"/>
    <w:rsid w:val="00C4085B"/>
    <w:rsid w:val="00C47AE9"/>
    <w:rsid w:val="00C67B46"/>
    <w:rsid w:val="00C72744"/>
    <w:rsid w:val="00C77C6F"/>
    <w:rsid w:val="00CA5D91"/>
    <w:rsid w:val="00CB0605"/>
    <w:rsid w:val="00CF6BAE"/>
    <w:rsid w:val="00D02E96"/>
    <w:rsid w:val="00D0512A"/>
    <w:rsid w:val="00D15190"/>
    <w:rsid w:val="00D16CDD"/>
    <w:rsid w:val="00D26508"/>
    <w:rsid w:val="00D30D89"/>
    <w:rsid w:val="00D41ECA"/>
    <w:rsid w:val="00D469AD"/>
    <w:rsid w:val="00D50CC8"/>
    <w:rsid w:val="00D5576D"/>
    <w:rsid w:val="00D57264"/>
    <w:rsid w:val="00D573AD"/>
    <w:rsid w:val="00D67570"/>
    <w:rsid w:val="00DA6970"/>
    <w:rsid w:val="00DB52DF"/>
    <w:rsid w:val="00DB5B99"/>
    <w:rsid w:val="00DD24D4"/>
    <w:rsid w:val="00DF0B67"/>
    <w:rsid w:val="00DF487B"/>
    <w:rsid w:val="00E01107"/>
    <w:rsid w:val="00E01A02"/>
    <w:rsid w:val="00E02D52"/>
    <w:rsid w:val="00E15360"/>
    <w:rsid w:val="00E3382C"/>
    <w:rsid w:val="00E35164"/>
    <w:rsid w:val="00E47F4C"/>
    <w:rsid w:val="00E6155C"/>
    <w:rsid w:val="00E762B2"/>
    <w:rsid w:val="00E82CA6"/>
    <w:rsid w:val="00E93A75"/>
    <w:rsid w:val="00EA1DD2"/>
    <w:rsid w:val="00EB23A3"/>
    <w:rsid w:val="00EB30F6"/>
    <w:rsid w:val="00EC3E55"/>
    <w:rsid w:val="00ED4E58"/>
    <w:rsid w:val="00ED523D"/>
    <w:rsid w:val="00EE4A99"/>
    <w:rsid w:val="00EF31BA"/>
    <w:rsid w:val="00F1114D"/>
    <w:rsid w:val="00F239BA"/>
    <w:rsid w:val="00F30BA6"/>
    <w:rsid w:val="00F31848"/>
    <w:rsid w:val="00F335AE"/>
    <w:rsid w:val="00F36DBF"/>
    <w:rsid w:val="00F40C70"/>
    <w:rsid w:val="00F55B21"/>
    <w:rsid w:val="00F801F6"/>
    <w:rsid w:val="00FA4C81"/>
    <w:rsid w:val="00FA5550"/>
    <w:rsid w:val="00FE09D6"/>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66777D"/>
  <w15:docId w15:val="{120197DE-56C8-453F-BD5B-E3CD40A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E2"/>
    <w:pPr>
      <w:spacing w:after="200" w:line="276" w:lineRule="auto"/>
    </w:pPr>
    <w:rPr>
      <w:rFonts w:asciiTheme="minorHAnsi" w:eastAsiaTheme="minorHAnsi" w:hAnsiTheme="minorHAnsi" w:cstheme="minorBidi"/>
      <w:sz w:val="22"/>
      <w:szCs w:val="22"/>
    </w:rPr>
  </w:style>
  <w:style w:type="paragraph" w:styleId="Heading1">
    <w:name w:val="heading 1"/>
    <w:basedOn w:val="Header"/>
    <w:next w:val="Normal"/>
    <w:qFormat/>
    <w:rsid w:val="00EE4A99"/>
    <w:pPr>
      <w:tabs>
        <w:tab w:val="clear" w:pos="4320"/>
      </w:tabs>
      <w:jc w:val="right"/>
      <w:outlineLvl w:val="0"/>
    </w:pPr>
    <w:rPr>
      <w:rFonts w:ascii="Gill Sans MT" w:hAnsi="Gill Sans MT"/>
      <w:color w:val="0069AA"/>
      <w:szCs w:val="20"/>
    </w:rPr>
  </w:style>
  <w:style w:type="paragraph" w:styleId="Heading2">
    <w:name w:val="heading 2"/>
    <w:basedOn w:val="Header"/>
    <w:next w:val="Normal"/>
    <w:qFormat/>
    <w:rsid w:val="00EE4A99"/>
    <w:pPr>
      <w:tabs>
        <w:tab w:val="clear" w:pos="4320"/>
      </w:tabs>
      <w:jc w:val="right"/>
      <w:outlineLvl w:val="1"/>
    </w:pPr>
    <w:rPr>
      <w:rFonts w:ascii="Gill Sans MT" w:hAnsi="Gill Sans MT"/>
      <w:color w:val="93959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201"/>
    <w:pPr>
      <w:tabs>
        <w:tab w:val="center" w:pos="4320"/>
        <w:tab w:val="right" w:pos="8640"/>
      </w:tabs>
      <w:spacing w:after="0" w:line="240" w:lineRule="auto"/>
    </w:pPr>
    <w:rPr>
      <w:rFonts w:ascii="Arial" w:eastAsia="Times New Roman" w:hAnsi="Arial" w:cs="Times New Roman"/>
      <w:sz w:val="20"/>
      <w:szCs w:val="24"/>
    </w:rPr>
  </w:style>
  <w:style w:type="paragraph" w:styleId="Footer">
    <w:name w:val="footer"/>
    <w:basedOn w:val="Normal"/>
    <w:link w:val="FooterChar"/>
    <w:rsid w:val="00AB4E13"/>
    <w:pPr>
      <w:tabs>
        <w:tab w:val="center" w:pos="4320"/>
        <w:tab w:val="right" w:pos="8640"/>
      </w:tabs>
      <w:spacing w:after="0" w:line="240" w:lineRule="auto"/>
      <w:jc w:val="right"/>
    </w:pPr>
    <w:rPr>
      <w:rFonts w:ascii="Gill Sans MT" w:eastAsia="Times New Roman" w:hAnsi="Gill Sans MT" w:cs="Times New Roman"/>
      <w:color w:val="939598"/>
      <w:sz w:val="16"/>
      <w:szCs w:val="16"/>
    </w:rPr>
  </w:style>
  <w:style w:type="character" w:styleId="PageNumber">
    <w:name w:val="page number"/>
    <w:basedOn w:val="DefaultParagraphFont"/>
    <w:rsid w:val="005B4461"/>
  </w:style>
  <w:style w:type="paragraph" w:styleId="BalloonText">
    <w:name w:val="Balloon Text"/>
    <w:basedOn w:val="Normal"/>
    <w:semiHidden/>
    <w:rsid w:val="00706854"/>
    <w:rPr>
      <w:rFonts w:ascii="Tahoma" w:hAnsi="Tahoma"/>
      <w:sz w:val="16"/>
      <w:szCs w:val="16"/>
    </w:rPr>
  </w:style>
  <w:style w:type="table" w:styleId="TableGrid">
    <w:name w:val="Table Grid"/>
    <w:basedOn w:val="TableNormal"/>
    <w:rsid w:val="00EE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FaxCell">
    <w:name w:val="Tel/Fax/Cell"/>
    <w:basedOn w:val="Footer"/>
    <w:rsid w:val="00AB4E13"/>
    <w:rPr>
      <w:color w:val="5C93C6"/>
    </w:rPr>
  </w:style>
  <w:style w:type="character" w:styleId="Hyperlink">
    <w:name w:val="Hyperlink"/>
    <w:basedOn w:val="DefaultParagraphFont"/>
    <w:uiPriority w:val="99"/>
    <w:rsid w:val="00B82577"/>
    <w:rPr>
      <w:color w:val="0000FF"/>
      <w:u w:val="single"/>
    </w:rPr>
  </w:style>
  <w:style w:type="character" w:styleId="FootnoteReference">
    <w:name w:val="footnote reference"/>
    <w:basedOn w:val="DefaultParagraphFont"/>
    <w:uiPriority w:val="99"/>
    <w:rsid w:val="00B628E2"/>
    <w:rPr>
      <w:rFonts w:cs="Times New Roman"/>
      <w:vertAlign w:val="superscript"/>
    </w:rPr>
  </w:style>
  <w:style w:type="character" w:styleId="CommentReference">
    <w:name w:val="annotation reference"/>
    <w:basedOn w:val="DefaultParagraphFont"/>
    <w:rsid w:val="00DD24D4"/>
    <w:rPr>
      <w:sz w:val="16"/>
      <w:szCs w:val="16"/>
    </w:rPr>
  </w:style>
  <w:style w:type="paragraph" w:styleId="CommentText">
    <w:name w:val="annotation text"/>
    <w:basedOn w:val="Normal"/>
    <w:link w:val="CommentTextChar"/>
    <w:rsid w:val="00DD24D4"/>
    <w:pPr>
      <w:spacing w:line="240" w:lineRule="auto"/>
    </w:pPr>
    <w:rPr>
      <w:sz w:val="20"/>
      <w:szCs w:val="20"/>
    </w:rPr>
  </w:style>
  <w:style w:type="character" w:customStyle="1" w:styleId="CommentTextChar">
    <w:name w:val="Comment Text Char"/>
    <w:basedOn w:val="DefaultParagraphFont"/>
    <w:link w:val="CommentText"/>
    <w:rsid w:val="00DD24D4"/>
    <w:rPr>
      <w:rFonts w:asciiTheme="minorHAnsi" w:eastAsiaTheme="minorHAnsi" w:hAnsiTheme="minorHAnsi" w:cstheme="minorBidi"/>
    </w:rPr>
  </w:style>
  <w:style w:type="paragraph" w:styleId="CommentSubject">
    <w:name w:val="annotation subject"/>
    <w:basedOn w:val="CommentText"/>
    <w:next w:val="CommentText"/>
    <w:link w:val="CommentSubjectChar"/>
    <w:rsid w:val="00DD24D4"/>
    <w:rPr>
      <w:b/>
      <w:bCs/>
    </w:rPr>
  </w:style>
  <w:style w:type="character" w:customStyle="1" w:styleId="CommentSubjectChar">
    <w:name w:val="Comment Subject Char"/>
    <w:basedOn w:val="CommentTextChar"/>
    <w:link w:val="CommentSubject"/>
    <w:rsid w:val="00DD24D4"/>
    <w:rPr>
      <w:rFonts w:asciiTheme="minorHAnsi" w:eastAsiaTheme="minorHAnsi" w:hAnsiTheme="minorHAnsi" w:cstheme="minorBidi"/>
      <w:b/>
      <w:bCs/>
    </w:rPr>
  </w:style>
  <w:style w:type="paragraph" w:styleId="ListParagraph">
    <w:name w:val="List Paragraph"/>
    <w:basedOn w:val="Normal"/>
    <w:uiPriority w:val="34"/>
    <w:qFormat/>
    <w:rsid w:val="00A80C5A"/>
    <w:pPr>
      <w:ind w:left="720"/>
      <w:contextualSpacing/>
    </w:pPr>
  </w:style>
  <w:style w:type="character" w:customStyle="1" w:styleId="FooterChar">
    <w:name w:val="Footer Char"/>
    <w:basedOn w:val="DefaultParagraphFont"/>
    <w:link w:val="Footer"/>
    <w:rsid w:val="00182FF3"/>
    <w:rPr>
      <w:rFonts w:ascii="Gill Sans MT" w:hAnsi="Gill Sans MT"/>
      <w:color w:val="939598"/>
      <w:sz w:val="16"/>
      <w:szCs w:val="16"/>
    </w:rPr>
  </w:style>
  <w:style w:type="paragraph" w:styleId="NoSpacing">
    <w:name w:val="No Spacing"/>
    <w:uiPriority w:val="1"/>
    <w:qFormat/>
    <w:rsid w:val="00E3382C"/>
    <w:rPr>
      <w:rFonts w:asciiTheme="minorHAnsi" w:eastAsiaTheme="minorHAnsi" w:hAnsiTheme="minorHAnsi" w:cstheme="minorBidi"/>
      <w:sz w:val="22"/>
      <w:szCs w:val="22"/>
    </w:rPr>
  </w:style>
  <w:style w:type="paragraph" w:customStyle="1" w:styleId="yiv1265811469msonormal">
    <w:name w:val="yiv1265811469msonormal"/>
    <w:basedOn w:val="Normal"/>
    <w:uiPriority w:val="99"/>
    <w:rsid w:val="00E338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reers.tetratechintdev.com/IDSCareers/App/Public/CreateNewAccoun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F74C45CF6DA42AB21515CEB87ABCA" ma:contentTypeVersion="6" ma:contentTypeDescription="Create a new document." ma:contentTypeScope="" ma:versionID="d78ffa462b2c904e88d78f1babcaa082">
  <xsd:schema xmlns:xsd="http://www.w3.org/2001/XMLSchema" xmlns:xs="http://www.w3.org/2001/XMLSchema" xmlns:p="http://schemas.microsoft.com/office/2006/metadata/properties" xmlns:ns2="http://schemas.microsoft.com/sharepoint/v4" xmlns:ns3="c20bb654-caa6-4386-b8ae-d38a3d30f196" xmlns:ns4="7fa7936f-98e9-49e1-9217-37fc636a234c" targetNamespace="http://schemas.microsoft.com/office/2006/metadata/properties" ma:root="true" ma:fieldsID="cdd40a6d74f149f50afb2dd7ac81f901" ns2:_="" ns3:_="" ns4:_="">
    <xsd:import namespace="http://schemas.microsoft.com/sharepoint/v4"/>
    <xsd:import namespace="c20bb654-caa6-4386-b8ae-d38a3d30f196"/>
    <xsd:import namespace="7fa7936f-98e9-49e1-9217-37fc636a234c"/>
    <xsd:element name="properties">
      <xsd:complexType>
        <xsd:sequence>
          <xsd:element name="documentManagement">
            <xsd:complexType>
              <xsd:all>
                <xsd:element ref="ns2:IconOverlay" minOccurs="0"/>
                <xsd:element ref="ns3:TaxKeywordTaxHTField" minOccurs="0"/>
                <xsd:element ref="ns3:TaxCatchAll" minOccurs="0"/>
                <xsd:element ref="ns4:p70ac8cbdf7c4155808cb48fabfc79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bb654-caa6-4386-b8ae-d38a3d30f19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Subject Matter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6949a44-b684-4a72-a9a8-0500d24150c8}" ma:internalName="TaxCatchAll" ma:showField="CatchAllData" ma:web="c20bb654-caa6-4386-b8ae-d38a3d30f1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7936f-98e9-49e1-9217-37fc636a234c" elementFormDefault="qualified">
    <xsd:import namespace="http://schemas.microsoft.com/office/2006/documentManagement/types"/>
    <xsd:import namespace="http://schemas.microsoft.com/office/infopath/2007/PartnerControls"/>
    <xsd:element name="p70ac8cbdf7c4155808cb48fabfc79f4" ma:index="13" nillable="true" ma:taxonomy="true" ma:internalName="p70ac8cbdf7c4155808cb48fabfc79f4" ma:taxonomyFieldName="Document_x0020_Type" ma:displayName="Document Type" ma:default="" ma:fieldId="{970ac8cb-df7c-4155-808c-b48fabfc79f4}" ma:taxonomyMulti="true" ma:sspId="31095028-e09f-4839-8fbd-9a34f3a61c3b" ma:termSetId="91b86359-01e5-441e-ac74-b40213af7a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0bb654-caa6-4386-b8ae-d38a3d30f196">
      <Value>691</Value>
      <Value>95</Value>
      <Value>567</Value>
      <Value>416</Value>
      <Value>166</Value>
    </TaxCatchAll>
    <TaxKeywordTaxHTField xmlns="c20bb654-caa6-4386-b8ae-d38a3d30f19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00000000-0000-0000-0000-000000000000</TermId>
        </TermInfo>
        <TermInfo xmlns="http://schemas.microsoft.com/office/infopath/2007/PartnerControls">
          <TermName xmlns="http://schemas.microsoft.com/office/infopath/2007/PartnerControls">ICS</TermName>
          <TermId xmlns="http://schemas.microsoft.com/office/infopath/2007/PartnerControls">00000000-0000-0000-0000-000000000000</TermId>
        </TermInfo>
        <TermInfo xmlns="http://schemas.microsoft.com/office/infopath/2007/PartnerControls">
          <TermName xmlns="http://schemas.microsoft.com/office/infopath/2007/PartnerControls">letter</TermName>
          <TermId xmlns="http://schemas.microsoft.com/office/infopath/2007/PartnerControls">00000000-0000-0000-0000-000000000000</TermId>
        </TermInfo>
        <TermInfo xmlns="http://schemas.microsoft.com/office/infopath/2007/PartnerControls">
          <TermName xmlns="http://schemas.microsoft.com/office/infopath/2007/PartnerControls">letterhead</TermName>
          <TermId xmlns="http://schemas.microsoft.com/office/infopath/2007/PartnerControls">00000000-0000-0000-0000-000000000000</TermId>
        </TermInfo>
      </Terms>
    </TaxKeywordTaxHTField>
    <IconOverlay xmlns="http://schemas.microsoft.com/sharepoint/v4" xsi:nil="true"/>
    <p70ac8cbdf7c4155808cb48fabfc79f4 xmlns="7fa7936f-98e9-49e1-9217-37fc636a234c">
      <Terms xmlns="http://schemas.microsoft.com/office/infopath/2007/PartnerControls">
        <TermInfo xmlns="http://schemas.microsoft.com/office/infopath/2007/PartnerControls">
          <TermName xmlns="http://schemas.microsoft.com/office/infopath/2007/PartnerControls">agreement template</TermName>
          <TermId xmlns="http://schemas.microsoft.com/office/infopath/2007/PartnerControls">73a0b9f1-469f-4293-83d6-cd2fe9ef38bc</TermId>
        </TermInfo>
      </Terms>
    </p70ac8cbdf7c4155808cb48fabfc79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EAC10-6063-4650-88DB-7A38945B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20bb654-caa6-4386-b8ae-d38a3d30f196"/>
    <ds:schemaRef ds:uri="7fa7936f-98e9-49e1-9217-37fc636a2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DD1C6-23EA-4220-AF6E-77CA21A4BAC1}">
  <ds:schemaRefs>
    <ds:schemaRef ds:uri="http://schemas.microsoft.com/office/2006/metadata/properties"/>
    <ds:schemaRef ds:uri="http://schemas.microsoft.com/office/infopath/2007/PartnerControls"/>
    <ds:schemaRef ds:uri="c20bb654-caa6-4386-b8ae-d38a3d30f196"/>
    <ds:schemaRef ds:uri="http://schemas.microsoft.com/sharepoint/v4"/>
    <ds:schemaRef ds:uri="7fa7936f-98e9-49e1-9217-37fc636a234c"/>
  </ds:schemaRefs>
</ds:datastoreItem>
</file>

<file path=customXml/itemProps3.xml><?xml version="1.0" encoding="utf-8"?>
<ds:datastoreItem xmlns:ds="http://schemas.openxmlformats.org/officeDocument/2006/customXml" ds:itemID="{B513A54D-BB93-4A72-9213-154AD3EF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Tetra Tech Executive Services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Seitzer, Jana</dc:creator>
  <cp:keywords>ICS; letterhead; recruitment; letter</cp:keywords>
  <cp:lastModifiedBy>Lynch, Vicki</cp:lastModifiedBy>
  <cp:revision>11</cp:revision>
  <cp:lastPrinted>2012-08-29T14:41:00Z</cp:lastPrinted>
  <dcterms:created xsi:type="dcterms:W3CDTF">2014-04-03T14:33:00Z</dcterms:created>
  <dcterms:modified xsi:type="dcterms:W3CDTF">2020-12-17T16:34:00Z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0x010100C08F74C45CF6DA42AB21515CEB87ABCA</vt:lpwstr>
  </property>
  <property fmtid="{D5CDD505-2E9C-101B-9397-08002B2CF9AE}" pid="3" name="TaxKeyword">
    <vt:lpwstr>95;#recruitment|e17e1c50-d8f1-4961-85ba-0643734dcc0f;#567;#ICS|ac832fe1-0446-49e9-a01b-cd150b2470c3;#166;#letter|7bafa674-3b51-4d07-bb33-cb718f5eb6b1;#691;#letterhead|7281f4c0-9f38-457b-ba94-8f8fa44603ad</vt:lpwstr>
  </property>
  <property fmtid="{D5CDD505-2E9C-101B-9397-08002B2CF9AE}" pid="4" name="Document Type">
    <vt:lpwstr>416;#agreement template|73a0b9f1-469f-4293-83d6-cd2fe9ef38bc</vt:lpwstr>
  </property>
</Properties>
</file>